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5160" w:type="dxa"/>
            <w:vAlign w:val="top"/>
          </w:tcPr>
          <w:tbl>
            <w:tblPr>
              <w:tblW w:w="504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40" w:type="dxa"/>
                <w:right w:w="40" w:type="dxa"/>
              </w:tblCellMar>
              <w:tblLayout w:type="fixed"/>
            </w:tblPr>
            <w:tr>
              <w:tc>
                <w:tcPr>
                  <w:tcW w:w="1282" w:type="dxa"/>
                  <w:noWrap/>
                  <w:vAlign w:val="bottom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 w:cs="Arial"/>
                      <w:sz w:val="18"/>
                      <w:szCs w:val="18"/>
                      <w:color w:val="444444"/>
                    </w:rPr>
                    <w:t xml:space="preserve">Werkstatt</w:t>
                  </w:r>
                </w:p>
              </w:tc>
              <w:tc>
                <w:tcPr>
                  <w:tcW w:w="3758" w:type="dxa"/>
                  <w:tcBorders>
                    <w:bottom w:val="single" w:sz="6" w:space="0" w:color="333333"/>
                  </w:tcBorders>
                  <w:vAlign w:val="bottom"/>
                </w:tcPr>
                <w:p>
                  <w:pPr>
                    <w:spacing w:before="0" w:after="0" w:line="240" w:lineRule="auto"/>
                    <w:jc w:val="left"/>
                  </w:pPr>
                </w:p>
              </w:tc>
            </w:tr>
          </w:tbl>
          <w:tbl>
            <w:tblPr>
              <w:tblW w:w="504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40" w:type="dxa"/>
                <w:right w:w="40" w:type="dxa"/>
              </w:tblCellMar>
              <w:tblLayout w:type="fixed"/>
            </w:tblPr>
            <w:tr>
              <w:tc>
                <w:tcPr>
                  <w:tcW w:w="1046" w:type="dxa"/>
                  <w:noWrap/>
                  <w:vAlign w:val="bottom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 w:cs="Arial"/>
                      <w:sz w:val="18"/>
                      <w:szCs w:val="18"/>
                      <w:color w:val="444444"/>
                    </w:rPr>
                    <w:t xml:space="preserve">Adresse</w:t>
                  </w:r>
                </w:p>
              </w:tc>
              <w:tc>
                <w:tcPr>
                  <w:tcW w:w="3994" w:type="dxa"/>
                  <w:tcBorders>
                    <w:bottom w:val="single" w:sz="6" w:space="0" w:color="333333"/>
                  </w:tcBorders>
                  <w:vAlign w:val="bottom"/>
                </w:tcPr>
                <w:p>
                  <w:pPr>
                    <w:spacing w:before="0" w:after="0" w:line="240" w:lineRule="auto"/>
                    <w:jc w:val="left"/>
                  </w:pPr>
                </w:p>
              </w:tc>
            </w:tr>
          </w:tbl>
          <w:tbl>
            <w:tblPr>
              <w:tblW w:w="504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40" w:type="dxa"/>
                <w:right w:w="40" w:type="dxa"/>
              </w:tblCellMar>
              <w:tblLayout w:type="fixed"/>
            </w:tblPr>
            <w:tr>
              <w:tc>
                <w:tcPr>
                  <w:tcW w:w="1046" w:type="dxa"/>
                  <w:noWrap/>
                  <w:vAlign w:val="bottom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 w:cs="Arial"/>
                      <w:sz w:val="18"/>
                      <w:szCs w:val="18"/>
                      <w:color w:val="444444"/>
                    </w:rPr>
                    <w:t xml:space="preserve">Telefon</w:t>
                  </w:r>
                </w:p>
              </w:tc>
              <w:tc>
                <w:tcPr>
                  <w:tcW w:w="3994" w:type="dxa"/>
                  <w:tcBorders>
                    <w:bottom w:val="single" w:sz="6" w:space="0" w:color="333333"/>
                  </w:tcBorders>
                  <w:vAlign w:val="bottom"/>
                </w:tcPr>
                <w:p>
                  <w:pPr>
                    <w:spacing w:before="0" w:after="0" w:line="240" w:lineRule="auto"/>
                    <w:jc w:val="left"/>
                  </w:pPr>
                </w:p>
              </w:tc>
            </w:tr>
          </w:tbl>
        </w:tc>
        <w:tc>
          <w:tcPr>
            <w:tcW w:w="5160" w:type="dxa"/>
            <w:vAlign w:val="top"/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 w:cs="Arial"/>
                <w:sz w:val="30"/>
                <w:szCs w:val="30"/>
                <w:b/>
              </w:rPr>
              <w:t xml:space="preserve">ANNAHMESCHEIN</w:t>
            </w:r>
          </w:p>
          <w:p>
            <w:pPr>
              <w:spacing w:before="0" w:after="140" w:line="240" w:lineRule="auto"/>
              <w:jc w:val="right"/>
            </w:pPr>
            <w:r>
              <w:rPr>
                <w:rFonts w:ascii="Arial" w:hAnsi="Arial" w:cs="Arial"/>
                <w:sz w:val="18"/>
                <w:szCs w:val="18"/>
                <w:color w:val="444444"/>
              </w:rPr>
              <w:t xml:space="preserve">für ein Gerät zur Reparatur</w:t>
            </w:r>
          </w:p>
          <w:tbl>
            <w:tblPr>
              <w:tblW w:w="504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40" w:type="dxa"/>
                <w:right w:w="40" w:type="dxa"/>
              </w:tblCellMar>
              <w:tblLayout w:type="fixed"/>
            </w:tblPr>
            <w:tr>
              <w:tc>
                <w:tcPr>
                  <w:tcW w:w="574" w:type="dxa"/>
                  <w:noWrap/>
                  <w:vAlign w:val="bottom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 w:cs="Arial"/>
                      <w:sz w:val="18"/>
                      <w:szCs w:val="18"/>
                      <w:color w:val="444444"/>
                    </w:rPr>
                    <w:t xml:space="preserve">Nr.</w:t>
                  </w:r>
                </w:p>
              </w:tc>
              <w:tc>
                <w:tcPr>
                  <w:tcW w:w="1557" w:type="dxa"/>
                  <w:tcBorders>
                    <w:bottom w:val="single" w:sz="6" w:space="0" w:color="333333"/>
                  </w:tcBorders>
                  <w:vAlign w:val="bottom"/>
                </w:tcPr>
                <w:p>
                  <w:pPr>
                    <w:spacing w:before="0" w:after="0" w:line="240" w:lineRule="auto"/>
                    <w:jc w:val="left"/>
                  </w:pPr>
                </w:p>
              </w:tc>
              <w:tc>
                <w:tcPr>
                  <w:tcW w:w="574" w:type="dxa"/>
                  <w:noWrap/>
                  <w:vAlign w:val="bottom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 w:cs="Arial"/>
                      <w:sz w:val="18"/>
                      <w:szCs w:val="18"/>
                      <w:color w:val="444444"/>
                    </w:rPr>
                    <w:t xml:space="preserve">vom</w:t>
                  </w:r>
                </w:p>
              </w:tc>
              <w:tc>
                <w:tcPr>
                  <w:tcW w:w="2335" w:type="dxa"/>
                  <w:tcBorders>
                    <w:bottom w:val="single" w:sz="6" w:space="0" w:color="333333"/>
                  </w:tcBorders>
                  <w:vAlign w:val="bottom"/>
                </w:tcPr>
                <w:p>
                  <w:pPr>
                    <w:spacing w:before="0" w:after="0" w:line="240" w:lineRule="auto"/>
                    <w:jc w:val="left"/>
                  </w:pPr>
                </w:p>
              </w:tc>
            </w:tr>
          </w:tbl>
          <w:tbl>
            <w:tblPr>
              <w:tblW w:w="504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CellMar>
                <w:left w:w="40" w:type="dxa"/>
                <w:right w:w="40" w:type="dxa"/>
              </w:tblCellMar>
              <w:tblLayout w:type="fixed"/>
            </w:tblPr>
            <w:tr>
              <w:tc>
                <w:tcPr>
                  <w:tcW w:w="2698" w:type="dxa"/>
                  <w:noWrap/>
                  <w:vAlign w:val="bottom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rial" w:hAnsi="Arial" w:cs="Arial"/>
                      <w:sz w:val="18"/>
                      <w:szCs w:val="18"/>
                      <w:color w:val="444444"/>
                    </w:rPr>
                    <w:t xml:space="preserve">Angenommen von (Name)</w:t>
                  </w:r>
                </w:p>
              </w:tc>
              <w:tc>
                <w:tcPr>
                  <w:tcW w:w="2342" w:type="dxa"/>
                  <w:tcBorders>
                    <w:bottom w:val="single" w:sz="6" w:space="0" w:color="333333"/>
                  </w:tcBorders>
                  <w:vAlign w:val="bottom"/>
                </w:tcPr>
                <w:p>
                  <w:pPr>
                    <w:spacing w:before="0" w:after="0" w:line="240" w:lineRule="auto"/>
                    <w:jc w:val="left"/>
                  </w:pPr>
                </w:p>
              </w:tc>
            </w:tr>
          </w:tbl>
        </w:tc>
      </w:tr>
    </w:tbl>
    <w:p>
      <w:pPr>
        <w:spacing w:before="0" w:after="80" w:line="240" w:lineRule="auto"/>
      </w:pPr>
    </w:p>
    <w:p>
      <w:pPr>
        <w:spacing w:before="0" w:after="140" w:line="240" w:lineRule="auto"/>
      </w:pPr>
    </w:p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10319" w:type="dxa"/>
            <w:tcBorders>
              <w:left w:val="single" w:sz="18" w:space="0" w:color="1D4F8A"/>
            </w:tcBorders>
            <w:shd w:val="clear" w:color="auto" w:fill="EEF1F5"/>
            <w:tcMar>
              <w:left w:w="80" w:type="dxa"/>
            </w:tcMar>
            <w:vAlign w:val="bottom"/>
          </w:tcPr>
          <w:p>
            <w:pPr>
              <w:spacing w:before="20" w:after="0" w:line="240" w:lineRule="auto"/>
            </w:pPr>
            <w:r>
              <w:rPr>
                <w:rFonts w:ascii="Arial" w:hAnsi="Arial" w:cs="Arial"/>
                <w:sz w:val="21"/>
                <w:szCs w:val="21"/>
                <w:b/>
              </w:rPr>
              <w:t xml:space="preserve">Kunde</w:t>
            </w:r>
          </w:p>
        </w:tc>
      </w:tr>
    </w:tbl>
    <w:p>
      <w:pPr>
        <w:spacing w:before="0" w:after="60" w:line="240" w:lineRule="auto"/>
      </w:pPr>
    </w:p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1990" w:type="dxa"/>
            <w:noWrap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sz w:val="18"/>
                <w:szCs w:val="18"/>
                <w:color w:val="444444"/>
              </w:rPr>
              <w:t xml:space="preserve">Name oder Firma</w:t>
            </w:r>
          </w:p>
        </w:tc>
        <w:tc>
          <w:tcPr>
            <w:tcW w:w="4661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1046" w:type="dxa"/>
            <w:noWrap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sz w:val="18"/>
                <w:szCs w:val="18"/>
                <w:color w:val="444444"/>
              </w:rPr>
              <w:t xml:space="preserve">Telefon</w:t>
            </w:r>
          </w:p>
        </w:tc>
        <w:tc>
          <w:tcPr>
            <w:tcW w:w="2622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</w:tr>
    </w:tbl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2580" w:type="dxa"/>
            <w:noWrap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sz w:val="18"/>
                <w:szCs w:val="18"/>
                <w:color w:val="444444"/>
              </w:rPr>
              <w:t xml:space="preserve">Adresse (bei Bedarf)</w:t>
            </w:r>
          </w:p>
        </w:tc>
        <w:tc>
          <w:tcPr>
            <w:tcW w:w="7739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</w:tr>
    </w:tbl>
    <w:p>
      <w:pPr>
        <w:spacing w:before="0" w:after="140" w:line="240" w:lineRule="auto"/>
      </w:pPr>
    </w:p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10319" w:type="dxa"/>
            <w:tcBorders>
              <w:left w:val="single" w:sz="18" w:space="0" w:color="1D4F8A"/>
            </w:tcBorders>
            <w:shd w:val="clear" w:color="auto" w:fill="EEF1F5"/>
            <w:tcMar>
              <w:left w:w="80" w:type="dxa"/>
            </w:tcMar>
            <w:vAlign w:val="bottom"/>
          </w:tcPr>
          <w:p>
            <w:pPr>
              <w:spacing w:before="20" w:after="0" w:line="240" w:lineRule="auto"/>
            </w:pPr>
            <w:r>
              <w:rPr>
                <w:rFonts w:ascii="Arial" w:hAnsi="Arial" w:cs="Arial"/>
                <w:sz w:val="21"/>
                <w:szCs w:val="21"/>
                <w:b/>
              </w:rPr>
              <w:t xml:space="preserve">Gerät</w:t>
            </w:r>
          </w:p>
        </w:tc>
      </w:tr>
    </w:tbl>
    <w:p>
      <w:pPr>
        <w:spacing w:before="0" w:after="60" w:line="240" w:lineRule="auto"/>
      </w:pPr>
    </w:p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20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5F6F8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cs="Arial"/>
                <w:sz w:val="16"/>
                <w:szCs w:val="16"/>
                <w:color w:val="444444"/>
              </w:rPr>
              <w:t xml:space="preserve">Art</w:t>
            </w:r>
          </w:p>
        </w:tc>
        <w:tc>
          <w:tcPr>
            <w:tcW w:w="18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5F6F8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cs="Arial"/>
                <w:sz w:val="16"/>
                <w:szCs w:val="16"/>
                <w:color w:val="444444"/>
              </w:rPr>
              <w:t xml:space="preserve">Marke</w:t>
            </w:r>
          </w:p>
        </w:tc>
        <w:tc>
          <w:tcPr>
            <w:tcW w:w="26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5F6F8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cs="Arial"/>
                <w:sz w:val="16"/>
                <w:szCs w:val="16"/>
                <w:color w:val="444444"/>
              </w:rPr>
              <w:t xml:space="preserve">Modell</w:t>
            </w:r>
          </w:p>
        </w:tc>
        <w:tc>
          <w:tcPr>
            <w:tcW w:w="371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5F6F8"/>
            <w:vAlign w:val="bottom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cs="Arial"/>
                <w:sz w:val="16"/>
                <w:szCs w:val="16"/>
                <w:color w:val="444444"/>
              </w:rPr>
              <w:t xml:space="preserve">Seriennummer / IMEI</w:t>
            </w:r>
          </w:p>
        </w:tc>
      </w:tr>
      <w:tr>
        <w:tc>
          <w:tcPr>
            <w:tcW w:w="206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18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68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371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</w:tr>
    </w:tbl>
    <w:p>
      <w:pPr>
        <w:spacing w:before="0" w:after="140" w:line="240" w:lineRule="auto"/>
      </w:pPr>
    </w:p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10319" w:type="dxa"/>
            <w:tcBorders>
              <w:left w:val="single" w:sz="18" w:space="0" w:color="1D4F8A"/>
            </w:tcBorders>
            <w:shd w:val="clear" w:color="auto" w:fill="EEF1F5"/>
            <w:tcMar>
              <w:left w:w="80" w:type="dxa"/>
            </w:tcMar>
            <w:vAlign w:val="bottom"/>
          </w:tcPr>
          <w:p>
            <w:pPr>
              <w:spacing w:before="20" w:after="0" w:line="240" w:lineRule="auto"/>
            </w:pPr>
            <w:r>
              <w:rPr>
                <w:rFonts w:ascii="Arial" w:hAnsi="Arial" w:cs="Arial"/>
                <w:sz w:val="21"/>
                <w:szCs w:val="21"/>
                <w:b/>
              </w:rPr>
              <w:t xml:space="preserve">Gemeldeter Fehler (in Worten des Kunden)</w:t>
            </w:r>
          </w:p>
        </w:tc>
      </w:tr>
    </w:tbl>
    <w:p>
      <w:pPr>
        <w:spacing w:before="0" w:after="60" w:line="240" w:lineRule="auto"/>
      </w:pPr>
    </w:p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10319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</w:tr>
    </w:tbl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10319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</w:tr>
    </w:tbl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10319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</w:tr>
    </w:tbl>
    <w:p>
      <w:pPr>
        <w:spacing w:before="0" w:after="140" w:line="240" w:lineRule="auto"/>
      </w:pPr>
    </w:p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10319" w:type="dxa"/>
            <w:tcBorders>
              <w:left w:val="single" w:sz="18" w:space="0" w:color="1D4F8A"/>
            </w:tcBorders>
            <w:shd w:val="clear" w:color="auto" w:fill="EEF1F5"/>
            <w:tcMar>
              <w:left w:w="80" w:type="dxa"/>
            </w:tcMar>
            <w:vAlign w:val="bottom"/>
          </w:tcPr>
          <w:p>
            <w:pPr>
              <w:spacing w:before="20" w:after="0" w:line="240" w:lineRule="auto"/>
            </w:pPr>
            <w:r>
              <w:rPr>
                <w:rFonts w:ascii="Arial" w:hAnsi="Arial" w:cs="Arial"/>
                <w:sz w:val="21"/>
                <w:szCs w:val="21"/>
                <w:b/>
              </w:rPr>
              <w:t xml:space="preserve">Zustand</w:t>
            </w:r>
          </w:p>
        </w:tc>
      </w:tr>
    </w:tbl>
    <w:p>
      <w:pPr>
        <w:spacing w:before="0" w:after="60" w:line="240" w:lineRule="auto"/>
      </w:pPr>
    </w:p>
    <w:p>
      <w:pPr>
        <w:spacing w:before="60" w:after="40" w:line="240" w:lineRule="auto"/>
      </w:pPr>
      <w:r>
        <w:rPr>
          <w:rFonts w:ascii="Arial" w:hAnsi="Arial" w:cs="Arial"/>
          <w:sz w:val="21"/>
          <w:szCs w:val="21"/>
        </w:rPr>
        <w:t xml:space="preserve">□ Kratzer   □ Abplatzer   □ Risse   □ Dellen   □ Feuchtigkeitsspuren   □ Spuren früherer Reparatur   □ Sonstiges __________</w:t>
      </w:r>
    </w:p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10319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</w:tr>
    </w:tbl>
    <w:p>
      <w:pPr>
        <w:spacing w:before="0" w:after="140" w:line="240" w:lineRule="auto"/>
      </w:pPr>
    </w:p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10319" w:type="dxa"/>
            <w:tcBorders>
              <w:left w:val="single" w:sz="18" w:space="0" w:color="1D4F8A"/>
            </w:tcBorders>
            <w:shd w:val="clear" w:color="auto" w:fill="EEF1F5"/>
            <w:tcMar>
              <w:left w:w="80" w:type="dxa"/>
            </w:tcMar>
            <w:vAlign w:val="bottom"/>
          </w:tcPr>
          <w:p>
            <w:pPr>
              <w:spacing w:before="20" w:after="0" w:line="240" w:lineRule="auto"/>
            </w:pPr>
            <w:r>
              <w:rPr>
                <w:rFonts w:ascii="Arial" w:hAnsi="Arial" w:cs="Arial"/>
                <w:sz w:val="21"/>
                <w:szCs w:val="21"/>
                <w:b/>
              </w:rPr>
              <w:t xml:space="preserve">Zubehör</w:t>
            </w:r>
          </w:p>
        </w:tc>
      </w:tr>
    </w:tbl>
    <w:p>
      <w:pPr>
        <w:spacing w:before="0" w:after="60" w:line="240" w:lineRule="auto"/>
      </w:pPr>
    </w:p>
    <w:p>
      <w:pPr>
        <w:spacing w:before="60" w:after="40" w:line="240" w:lineRule="auto"/>
      </w:pPr>
      <w:r>
        <w:rPr>
          <w:rFonts w:ascii="Arial" w:hAnsi="Arial" w:cs="Arial"/>
          <w:sz w:val="21"/>
          <w:szCs w:val="21"/>
        </w:rPr>
        <w:t xml:space="preserve">□ Ladegerät   □ Kabel   □ Hülle   □ SIM / Speicherkarte   □ Fernbedienung   □ Karton   □ Sonstiges __________</w:t>
      </w:r>
    </w:p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10319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</w:tr>
    </w:tbl>
    <w:p>
      <w:pPr>
        <w:spacing w:before="0" w:after="140" w:line="240" w:lineRule="auto"/>
      </w:pPr>
    </w:p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10319" w:type="dxa"/>
            <w:tcBorders>
              <w:left w:val="single" w:sz="18" w:space="0" w:color="1D4F8A"/>
            </w:tcBorders>
            <w:shd w:val="clear" w:color="auto" w:fill="EEF1F5"/>
            <w:tcMar>
              <w:left w:w="80" w:type="dxa"/>
            </w:tcMar>
            <w:vAlign w:val="bottom"/>
          </w:tcPr>
          <w:p>
            <w:pPr>
              <w:spacing w:before="20" w:after="0" w:line="240" w:lineRule="auto"/>
            </w:pPr>
            <w:r>
              <w:rPr>
                <w:rFonts w:ascii="Arial" w:hAnsi="Arial" w:cs="Arial"/>
                <w:sz w:val="21"/>
                <w:szCs w:val="21"/>
                <w:b/>
              </w:rPr>
              <w:t xml:space="preserve">Termin und Preis</w:t>
            </w:r>
          </w:p>
        </w:tc>
      </w:tr>
    </w:tbl>
    <w:p>
      <w:pPr>
        <w:spacing w:before="0" w:after="60" w:line="240" w:lineRule="auto"/>
      </w:pPr>
    </w:p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3170" w:type="dxa"/>
            <w:noWrap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sz w:val="18"/>
                <w:szCs w:val="18"/>
                <w:color w:val="444444"/>
              </w:rPr>
              <w:t xml:space="preserve">Voraussichtlich fertig am</w:t>
            </w:r>
          </w:p>
        </w:tc>
        <w:tc>
          <w:tcPr>
            <w:tcW w:w="2462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226" w:type="dxa"/>
            <w:noWrap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sz w:val="18"/>
                <w:szCs w:val="18"/>
                <w:color w:val="444444"/>
              </w:rPr>
              <w:t xml:space="preserve">oder Diagnose bis</w:t>
            </w:r>
          </w:p>
        </w:tc>
        <w:tc>
          <w:tcPr>
            <w:tcW w:w="2462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</w:tr>
    </w:tbl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2934" w:type="dxa"/>
            <w:noWrap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sz w:val="18"/>
                <w:szCs w:val="18"/>
                <w:color w:val="444444"/>
              </w:rPr>
              <w:t xml:space="preserve">Voraussichtlicher Preis</w:t>
            </w:r>
          </w:p>
        </w:tc>
        <w:tc>
          <w:tcPr>
            <w:tcW w:w="2344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698" w:type="dxa"/>
            <w:noWrap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sz w:val="18"/>
                <w:szCs w:val="18"/>
                <w:color w:val="444444"/>
              </w:rPr>
              <w:t xml:space="preserve">Ohne Rückfrage bis zu</w:t>
            </w:r>
          </w:p>
        </w:tc>
        <w:tc>
          <w:tcPr>
            <w:tcW w:w="2344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</w:tr>
    </w:tbl>
    <w:p>
      <w:pPr>
        <w:spacing w:before="80" w:after="80" w:line="240" w:lineRule="auto"/>
        <w:jc w:val="right"/>
      </w:pPr>
      <w:r>
        <w:rPr>
          <w:rFonts w:ascii="Arial" w:hAnsi="Arial" w:cs="Arial"/>
          <w:sz w:val="16"/>
          <w:szCs w:val="16"/>
          <w:color w:val="333333"/>
        </w:rPr>
        <w:t xml:space="preserve">darüber rufen wir den Kunden an</w:t>
      </w:r>
    </w:p>
    <w:p>
      <w:pPr>
        <w:spacing w:before="80" w:after="20" w:line="240" w:lineRule="auto"/>
        <w:jc w:val="left"/>
      </w:pPr>
      <w:r>
        <w:rPr>
          <w:rFonts w:ascii="Arial" w:hAnsi="Arial" w:cs="Arial"/>
          <w:sz w:val="19"/>
          <w:szCs w:val="19"/>
          <w:color w:val="333333"/>
        </w:rPr>
        <w:t xml:space="preserve">Ein fertiges Gerät wird aufbewahrt ____ Tage nach Benachrichtigung des Kunden.</w:t>
      </w:r>
    </w:p>
    <w:p>
      <w:pPr>
        <w:spacing w:before="0" w:after="20" w:line="240" w:lineRule="auto"/>
        <w:jc w:val="left"/>
      </w:pPr>
      <w:r>
        <w:rPr>
          <w:rFonts w:ascii="Arial" w:hAnsi="Arial" w:cs="Arial"/>
          <w:sz w:val="19"/>
          <w:szCs w:val="19"/>
          <w:color w:val="333333"/>
        </w:rPr>
        <w:t xml:space="preserve">Gewährleistung auf die Arbeit ____ Tage, gilt für ________________________</w:t>
      </w:r>
    </w:p>
    <w:p>
      <w:pPr>
        <w:spacing w:before="0" w:after="80" w:line="240" w:lineRule="auto"/>
        <w:jc w:val="left"/>
      </w:pPr>
      <w:r>
        <w:rPr>
          <w:rFonts w:ascii="Arial" w:hAnsi="Arial" w:cs="Arial"/>
          <w:sz w:val="19"/>
          <w:szCs w:val="19"/>
          <w:color w:val="333333"/>
        </w:rPr>
        <w:t xml:space="preserve">Sichern Sie Ihre Daten: Bei der Reparatur kann der Gerätespeicher gelöscht werden.</w:t>
      </w:r>
    </w:p>
    <w:p>
      <w:pPr>
        <w:spacing w:before="80" w:after="80" w:line="240" w:lineRule="auto"/>
        <w:jc w:val="left"/>
      </w:pPr>
      <w:r>
        <w:rPr>
          <w:rFonts w:ascii="Arial" w:hAnsi="Arial" w:cs="Arial"/>
          <w:sz w:val="19"/>
          <w:szCs w:val="19"/>
          <w:b/>
          <w:color w:val="111111"/>
        </w:rPr>
        <w:t xml:space="preserve">Beschreibung von Zustand und Zubehör gelesen, Bedingungen akzeptiert.</w:t>
      </w:r>
    </w:p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2344" w:type="dxa"/>
            <w:noWrap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sz w:val="18"/>
                <w:szCs w:val="18"/>
                <w:color w:val="444444"/>
              </w:rPr>
              <w:t xml:space="preserve">Unterschrift Kunde</w:t>
            </w:r>
          </w:p>
        </w:tc>
        <w:tc>
          <w:tcPr>
            <w:tcW w:w="2698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2580" w:type="dxa"/>
            <w:noWrap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sz w:val="18"/>
                <w:szCs w:val="18"/>
                <w:color w:val="444444"/>
              </w:rPr>
              <w:t xml:space="preserve">Unterschrift Annahme</w:t>
            </w:r>
          </w:p>
        </w:tc>
        <w:tc>
          <w:tcPr>
            <w:tcW w:w="2698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</w:tr>
    </w:tbl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10319" w:type="dxa"/>
            <w:tcBorders>
              <w:bottom w:val="dashed" w:sz="6" w:space="0" w:color="666666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</w:tr>
    </w:tbl>
    <w:p>
      <w:pPr>
        <w:spacing w:before="100" w:after="60" w:line="240" w:lineRule="auto"/>
      </w:pPr>
      <w:r>
        <w:rPr>
          <w:rFonts w:ascii="Arial" w:hAnsi="Arial" w:cs="Arial"/>
          <w:sz w:val="19"/>
          <w:szCs w:val="19"/>
        </w:rPr>
        <w:t xml:space="preserve">Ausgabe. Gerät erhalten, keine Beanstandungen zu Zustand und Zubehör.</w:t>
      </w:r>
    </w:p>
    <w:tbl>
      <w:tblPr>
        <w:tblW w:w="10319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left w:w="40" w:type="dxa"/>
          <w:right w:w="40" w:type="dxa"/>
        </w:tblCellMar>
        <w:tblLayout w:type="fixed"/>
      </w:tblPr>
      <w:tr>
        <w:tc>
          <w:tcPr>
            <w:tcW w:w="1754" w:type="dxa"/>
            <w:noWrap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sz w:val="18"/>
                <w:szCs w:val="18"/>
                <w:color w:val="444444"/>
              </w:rPr>
              <w:t xml:space="preserve">Ausgegeben am</w:t>
            </w:r>
          </w:p>
        </w:tc>
        <w:tc>
          <w:tcPr>
            <w:tcW w:w="2425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tcW w:w="1636" w:type="dxa"/>
            <w:noWrap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sz w:val="18"/>
                <w:szCs w:val="18"/>
                <w:color w:val="444444"/>
              </w:rPr>
              <w:t xml:space="preserve">Unterschrift</w:t>
            </w:r>
          </w:p>
        </w:tc>
        <w:tc>
          <w:tcPr>
            <w:tcW w:w="4504" w:type="dxa"/>
            <w:tcBorders>
              <w:bottom w:val="single" w:sz="6" w:space="0" w:color="333333"/>
            </w:tcBorders>
            <w:vAlign w:val="bottom"/>
          </w:tcPr>
          <w:p>
            <w:pPr>
              <w:spacing w:before="0" w:after="0" w:line="240" w:lineRule="auto"/>
              <w:jc w:val="left"/>
            </w:pPr>
          </w:p>
        </w:tc>
      </w:tr>
    </w:tbl>
    <w:sectPr>
      <w:pgSz w:w="11906" w:h="16838"/>
      <w:pgMar w:top="680" w:right="737" w:bottom="680" w:left="850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1"/>
        <w:szCs w:val="21"/>
      </w:rPr>
    </w:rPrDefault>
    <w:pPrDefault>
      <w:pPr>
        <w:spacing w:after="6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servicecentersoft.com</Application>
</Properties>
</file>

<file path=docProps/core.xml><?xml version="1.0" encoding="utf-8"?>
<cp:coreProperties xmlns:cp="http://schemas.openxmlformats.org/package/2006/metadata/core-properties" xmlns:dc="http://purl.org/dc/elements/1.1/">
  <dc:title>Annahmeschein für die Reparatur — Vordruck</dc:title>
  <dc:creator>ServiceCenterSoft</dc:creator>
  <cp:lastModifiedBy>ServiceCenterSoft</cp:lastModifiedBy>
</cp:coreProperties>
</file>